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AEEC" w14:textId="77777777" w:rsidR="007304AC" w:rsidRDefault="007304AC" w:rsidP="007304AC">
      <w:pPr>
        <w:pStyle w:val="NormalWeb"/>
        <w:spacing w:before="0" w:beforeAutospacing="0" w:after="0" w:afterAutospacing="0"/>
        <w:rPr>
          <w:rFonts w:ascii="Helvetica Neue" w:hAnsi="Helvetica Neue"/>
          <w:color w:val="141414"/>
        </w:rPr>
      </w:pPr>
      <w:r>
        <w:rPr>
          <w:rFonts w:ascii="Helvetica Neue" w:hAnsi="Helvetica Neue"/>
          <w:color w:val="141414"/>
        </w:rPr>
        <w:t>   </w:t>
      </w:r>
    </w:p>
    <w:p w14:paraId="024AA5D8" w14:textId="77777777" w:rsidR="007304AC" w:rsidRDefault="007304AC" w:rsidP="007304AC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/>
        </w:rPr>
      </w:pPr>
    </w:p>
    <w:p w14:paraId="2D29DF1C" w14:textId="77777777" w:rsidR="007304AC" w:rsidRDefault="007304AC" w:rsidP="007304AC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/>
        </w:rPr>
      </w:pPr>
    </w:p>
    <w:p w14:paraId="58ECBE32" w14:textId="103F16BD" w:rsidR="007304AC" w:rsidRPr="00F26905" w:rsidRDefault="007304AC" w:rsidP="007304AC">
      <w:pPr>
        <w:jc w:val="center"/>
        <w:rPr>
          <w:rFonts w:ascii="Helvetica" w:hAnsi="Helvetica"/>
          <w:sz w:val="28"/>
          <w:szCs w:val="28"/>
        </w:rPr>
      </w:pPr>
      <w:r w:rsidRPr="00F26905">
        <w:rPr>
          <w:rFonts w:ascii="Helvetica" w:hAnsi="Helvetica"/>
          <w:sz w:val="28"/>
          <w:szCs w:val="28"/>
        </w:rPr>
        <w:t>Garden History and Design</w:t>
      </w:r>
      <w:r w:rsidRPr="00F26905">
        <w:rPr>
          <w:rFonts w:ascii="Helvetica" w:hAnsi="Helvetica"/>
          <w:sz w:val="28"/>
          <w:szCs w:val="28"/>
        </w:rPr>
        <w:t xml:space="preserve"> Committee Annual Report </w:t>
      </w:r>
    </w:p>
    <w:p w14:paraId="0D496BCB" w14:textId="77777777" w:rsidR="007304AC" w:rsidRPr="00F26905" w:rsidRDefault="007304AC" w:rsidP="007304AC">
      <w:pPr>
        <w:jc w:val="center"/>
        <w:rPr>
          <w:rFonts w:ascii="Helvetica" w:hAnsi="Helvetica"/>
          <w:sz w:val="28"/>
          <w:szCs w:val="28"/>
        </w:rPr>
      </w:pPr>
      <w:r w:rsidRPr="00F26905">
        <w:rPr>
          <w:rFonts w:ascii="Helvetica" w:hAnsi="Helvetica"/>
          <w:sz w:val="28"/>
          <w:szCs w:val="28"/>
        </w:rPr>
        <w:t>to the GCW Members</w:t>
      </w:r>
    </w:p>
    <w:p w14:paraId="54B9063D" w14:textId="5860401C" w:rsidR="007304AC" w:rsidRDefault="007304AC" w:rsidP="007304AC">
      <w:pPr>
        <w:jc w:val="center"/>
        <w:rPr>
          <w:rFonts w:ascii="Helvetica" w:hAnsi="Helvetica"/>
          <w:sz w:val="28"/>
          <w:szCs w:val="28"/>
        </w:rPr>
      </w:pPr>
      <w:r w:rsidRPr="00F26905">
        <w:rPr>
          <w:rFonts w:ascii="Helvetica" w:hAnsi="Helvetica"/>
          <w:sz w:val="28"/>
          <w:szCs w:val="28"/>
        </w:rPr>
        <w:t xml:space="preserve">June </w:t>
      </w:r>
      <w:r w:rsidRPr="00F26905">
        <w:rPr>
          <w:rFonts w:ascii="Helvetica" w:hAnsi="Helvetica"/>
          <w:sz w:val="28"/>
          <w:szCs w:val="28"/>
        </w:rPr>
        <w:t>6, 2022</w:t>
      </w:r>
    </w:p>
    <w:p w14:paraId="7F886482" w14:textId="77777777" w:rsidR="00F26905" w:rsidRPr="00F26905" w:rsidRDefault="00F26905" w:rsidP="007304AC">
      <w:pPr>
        <w:jc w:val="center"/>
        <w:rPr>
          <w:rFonts w:ascii="Helvetica" w:hAnsi="Helvetica"/>
          <w:sz w:val="28"/>
          <w:szCs w:val="28"/>
        </w:rPr>
      </w:pPr>
    </w:p>
    <w:p w14:paraId="687EE577" w14:textId="77777777" w:rsidR="007304AC" w:rsidRDefault="007304AC" w:rsidP="007304AC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103EC5E0" w14:textId="552DC80B" w:rsidR="007304AC" w:rsidRDefault="007304AC" w:rsidP="007304AC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Have you seen the Garden Blog on our club website?  If you’ve missed </w:t>
      </w:r>
      <w:proofErr w:type="gramStart"/>
      <w:r>
        <w:rPr>
          <w:rFonts w:ascii="Helvetica" w:eastAsia="Times New Roman" w:hAnsi="Helvetica" w:cs="Times New Roman"/>
          <w:color w:val="000000"/>
          <w:sz w:val="28"/>
          <w:szCs w:val="28"/>
        </w:rPr>
        <w:t>it</w:t>
      </w:r>
      <w:proofErr w:type="gramEnd"/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you’re in for a treat!  Organized by The Garden History and Design Committee a</w:t>
      </w:r>
      <w:r w:rsidR="00F26905">
        <w:rPr>
          <w:rFonts w:ascii="Helvetica" w:eastAsia="Times New Roman" w:hAnsi="Helvetica" w:cs="Times New Roman"/>
          <w:color w:val="000000"/>
          <w:sz w:val="28"/>
          <w:szCs w:val="28"/>
        </w:rPr>
        <w:t>long with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the Photography Committee, it’s a peek into our members’ gardens</w:t>
      </w:r>
      <w:r w:rsidR="00F26905">
        <w:rPr>
          <w:rFonts w:ascii="Helvetica" w:eastAsia="Times New Roman" w:hAnsi="Helvetica" w:cs="Times New Roman"/>
          <w:color w:val="000000"/>
          <w:sz w:val="28"/>
          <w:szCs w:val="28"/>
        </w:rPr>
        <w:t>,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and because it’s found on the public page of our website it can be enjoyed by everyone.  To date there are only a handful of gardens represented and we’d like to see more.  Please consider sharing your garden on the blog. </w:t>
      </w:r>
      <w:r w:rsidR="00C80EC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Our club is filled with talented, knowledgeable and enthusiastic gardeners and it’s important that </w:t>
      </w:r>
      <w:r w:rsidR="00C80EC3" w:rsidRPr="00F26905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your lovely gardens</w:t>
      </w:r>
      <w:r w:rsidR="00C80EC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are documented and shared.  And i</w:t>
      </w:r>
      <w:r w:rsidR="00C80EC3">
        <w:rPr>
          <w:rFonts w:ascii="Helvetica" w:eastAsia="Times New Roman" w:hAnsi="Helvetica" w:cs="Times New Roman"/>
          <w:color w:val="000000"/>
          <w:sz w:val="28"/>
          <w:szCs w:val="28"/>
        </w:rPr>
        <w:t>t’s easy</w:t>
      </w:r>
      <w:r w:rsidR="00C80EC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to do</w:t>
      </w:r>
      <w:r w:rsidR="00C80EC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– just send us an email and the “Photography Elves” will come visit your garden and do their magic!  </w:t>
      </w:r>
    </w:p>
    <w:p w14:paraId="0C902777" w14:textId="1146B249" w:rsidR="007304AC" w:rsidRDefault="007304AC" w:rsidP="007304AC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0325AE2" w14:textId="609CB733" w:rsidR="007304AC" w:rsidRDefault="009F0056" w:rsidP="007304AC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In March our club held a joint meeting with the Garden Club of Philadelphia.  The meeting was hosted by the Garden History and Design Committee and featured a wonderful talk and documentary by Karyl Evans entitled the “Life and Gardens of Beatrix </w:t>
      </w:r>
      <w:proofErr w:type="spellStart"/>
      <w:r>
        <w:rPr>
          <w:rFonts w:ascii="Helvetica" w:eastAsia="Times New Roman" w:hAnsi="Helvetica" w:cs="Times New Roman"/>
          <w:color w:val="000000"/>
          <w:sz w:val="28"/>
          <w:szCs w:val="28"/>
        </w:rPr>
        <w:t>Farrand</w:t>
      </w:r>
      <w:proofErr w:type="spellEnd"/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and her Affiliation with GCA”.  </w:t>
      </w:r>
      <w:r w:rsidR="00D30436">
        <w:rPr>
          <w:rFonts w:ascii="Helvetica" w:eastAsia="Times New Roman" w:hAnsi="Helvetica" w:cs="Times New Roman"/>
          <w:color w:val="000000"/>
          <w:sz w:val="28"/>
          <w:szCs w:val="28"/>
        </w:rPr>
        <w:t>It was a fascinating look into the life and career of the most successful female landscape architect in early 20</w:t>
      </w:r>
      <w:r w:rsidR="00D30436" w:rsidRPr="00D30436">
        <w:rPr>
          <w:rFonts w:ascii="Helvetica" w:eastAsia="Times New Roman" w:hAnsi="Helvetica" w:cs="Times New Roman"/>
          <w:color w:val="000000"/>
          <w:sz w:val="28"/>
          <w:szCs w:val="28"/>
          <w:vertAlign w:val="superscript"/>
        </w:rPr>
        <w:t>th</w:t>
      </w:r>
      <w:r w:rsidR="00D30436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century America. </w:t>
      </w:r>
      <w:r w:rsidR="00C80EC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Although this particular film is not yet in the public domain and available to screen online,</w:t>
      </w:r>
      <w:r w:rsidR="00D7539C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you can easily find</w:t>
      </w:r>
      <w:r w:rsidR="00C80EC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other films and bo</w:t>
      </w:r>
      <w:r w:rsidR="00D7539C">
        <w:rPr>
          <w:rFonts w:ascii="Helvetica" w:eastAsia="Times New Roman" w:hAnsi="Helvetica" w:cs="Times New Roman"/>
          <w:color w:val="000000"/>
          <w:sz w:val="28"/>
          <w:szCs w:val="28"/>
        </w:rPr>
        <w:t>oks</w:t>
      </w:r>
      <w:r w:rsidR="00C80EC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about </w:t>
      </w:r>
      <w:proofErr w:type="spellStart"/>
      <w:r w:rsidR="00C80EC3">
        <w:rPr>
          <w:rFonts w:ascii="Helvetica" w:eastAsia="Times New Roman" w:hAnsi="Helvetica" w:cs="Times New Roman"/>
          <w:color w:val="000000"/>
          <w:sz w:val="28"/>
          <w:szCs w:val="28"/>
        </w:rPr>
        <w:t>Farrand</w:t>
      </w:r>
      <w:proofErr w:type="spellEnd"/>
      <w:r w:rsidR="00C80EC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and her work.  During her life she was a force to be reckoned with in a male-dominated field and she continues to inspire us today.</w:t>
      </w:r>
      <w:r w:rsidR="002E44C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 And if Beatrix </w:t>
      </w:r>
      <w:r w:rsidR="002E44C8" w:rsidRPr="00D7539C">
        <w:rPr>
          <w:rFonts w:ascii="Helvetica" w:eastAsia="Times New Roman" w:hAnsi="Helvetica" w:cs="Times New Roman"/>
          <w:i/>
          <w:iCs/>
          <w:color w:val="000000"/>
          <w:sz w:val="28"/>
          <w:szCs w:val="28"/>
        </w:rPr>
        <w:t>were</w:t>
      </w:r>
      <w:r w:rsidR="002E44C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here </w:t>
      </w:r>
      <w:proofErr w:type="gramStart"/>
      <w:r w:rsidR="002E44C8">
        <w:rPr>
          <w:rFonts w:ascii="Helvetica" w:eastAsia="Times New Roman" w:hAnsi="Helvetica" w:cs="Times New Roman"/>
          <w:color w:val="000000"/>
          <w:sz w:val="28"/>
          <w:szCs w:val="28"/>
        </w:rPr>
        <w:t>today</w:t>
      </w:r>
      <w:proofErr w:type="gramEnd"/>
      <w:r w:rsidR="002E44C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she would DEFINITELY encourage you to share your garden on the Blog!</w:t>
      </w:r>
    </w:p>
    <w:p w14:paraId="6B1611A7" w14:textId="77777777" w:rsidR="007304AC" w:rsidRDefault="007304AC" w:rsidP="007304AC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413715C5" w14:textId="77777777" w:rsidR="007304AC" w:rsidRDefault="007304AC" w:rsidP="007304AC">
      <w:pPr>
        <w:pStyle w:val="NormalWeb"/>
        <w:spacing w:before="0" w:beforeAutospacing="0" w:after="0" w:afterAutospacing="0"/>
        <w:rPr>
          <w:rFonts w:ascii="Helvetica" w:hAnsi="Helvetica"/>
          <w:color w:val="656565"/>
        </w:rPr>
      </w:pPr>
    </w:p>
    <w:p w14:paraId="2DCD22C4" w14:textId="31BB7C57" w:rsidR="007304AC" w:rsidRDefault="007304AC"/>
    <w:p w14:paraId="4C5103F6" w14:textId="77777777" w:rsidR="002E44C8" w:rsidRDefault="007304AC" w:rsidP="007304AC">
      <w:pPr>
        <w:rPr>
          <w:sz w:val="28"/>
          <w:szCs w:val="28"/>
        </w:rPr>
      </w:pPr>
      <w:r w:rsidRPr="00225F06">
        <w:rPr>
          <w:sz w:val="28"/>
          <w:szCs w:val="28"/>
        </w:rPr>
        <w:t xml:space="preserve">Respectfully Submitted,    </w:t>
      </w:r>
    </w:p>
    <w:p w14:paraId="53F5A660" w14:textId="77777777" w:rsidR="002E44C8" w:rsidRDefault="002E44C8" w:rsidP="007304AC">
      <w:pPr>
        <w:rPr>
          <w:sz w:val="28"/>
          <w:szCs w:val="28"/>
        </w:rPr>
      </w:pPr>
    </w:p>
    <w:p w14:paraId="4487CAA4" w14:textId="5B11C66A" w:rsidR="007304AC" w:rsidRPr="00225F06" w:rsidRDefault="007304AC" w:rsidP="007304AC">
      <w:pPr>
        <w:rPr>
          <w:sz w:val="28"/>
          <w:szCs w:val="28"/>
        </w:rPr>
      </w:pPr>
      <w:r w:rsidRPr="00225F06">
        <w:rPr>
          <w:sz w:val="28"/>
          <w:szCs w:val="28"/>
        </w:rPr>
        <w:t xml:space="preserve"> Lynne Swartz</w:t>
      </w:r>
    </w:p>
    <w:p w14:paraId="009DE5DC" w14:textId="77777777" w:rsidR="007304AC" w:rsidRDefault="007304AC"/>
    <w:sectPr w:rsidR="007304AC" w:rsidSect="00E9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AC"/>
    <w:rsid w:val="002E44C8"/>
    <w:rsid w:val="003B747D"/>
    <w:rsid w:val="007304AC"/>
    <w:rsid w:val="009F0056"/>
    <w:rsid w:val="00AE6943"/>
    <w:rsid w:val="00C80EC3"/>
    <w:rsid w:val="00D30436"/>
    <w:rsid w:val="00D7539C"/>
    <w:rsid w:val="00D81494"/>
    <w:rsid w:val="00E72014"/>
    <w:rsid w:val="00E97969"/>
    <w:rsid w:val="00F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B31E8"/>
  <w15:chartTrackingRefBased/>
  <w15:docId w15:val="{0ED7E1A6-A9D9-6C47-9CE0-D4640F48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3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Swartz</dc:creator>
  <cp:keywords/>
  <dc:description/>
  <cp:lastModifiedBy>Lynne Swartz</cp:lastModifiedBy>
  <cp:revision>7</cp:revision>
  <dcterms:created xsi:type="dcterms:W3CDTF">2022-06-01T11:34:00Z</dcterms:created>
  <dcterms:modified xsi:type="dcterms:W3CDTF">2022-06-01T12:51:00Z</dcterms:modified>
</cp:coreProperties>
</file>